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D5D1" w14:textId="77777777" w:rsidR="00A8624D" w:rsidRPr="00233F84" w:rsidRDefault="00233F84" w:rsidP="00233F84">
      <w:pPr>
        <w:pStyle w:val="Titolo"/>
        <w:jc w:val="left"/>
        <w:rPr>
          <w:rFonts w:ascii="Times New Roman" w:hAnsi="Times New Roman" w:cs="Times New Roman"/>
        </w:rPr>
      </w:pPr>
      <w:r w:rsidRPr="00233F84">
        <w:rPr>
          <w:rFonts w:ascii="Times New Roman" w:hAnsi="Times New Roman" w:cs="Times New Roman"/>
        </w:rPr>
        <w:t xml:space="preserve">Laboratorio di </w:t>
      </w:r>
      <w:r w:rsidR="00A8624D" w:rsidRPr="00233F84">
        <w:rPr>
          <w:rFonts w:ascii="Times New Roman" w:hAnsi="Times New Roman" w:cs="Times New Roman"/>
        </w:rPr>
        <w:t>Analisi del ciclo di produzione cinematografic</w:t>
      </w:r>
      <w:r w:rsidR="00737A8A">
        <w:rPr>
          <w:rFonts w:ascii="Times New Roman" w:hAnsi="Times New Roman" w:cs="Times New Roman"/>
        </w:rPr>
        <w:t>a</w:t>
      </w:r>
    </w:p>
    <w:p w14:paraId="1C799E00" w14:textId="77777777" w:rsidR="00A8624D" w:rsidRPr="00233F84" w:rsidRDefault="00A8624D">
      <w:pPr>
        <w:autoSpaceDE w:val="0"/>
        <w:rPr>
          <w:b/>
          <w:bCs/>
          <w:sz w:val="20"/>
          <w:szCs w:val="20"/>
        </w:rPr>
      </w:pPr>
    </w:p>
    <w:p w14:paraId="00AF2F22" w14:textId="77777777" w:rsidR="00A8624D" w:rsidRPr="00233F84" w:rsidRDefault="00233F84" w:rsidP="00233F84">
      <w:pPr>
        <w:spacing w:before="240" w:after="120"/>
        <w:rPr>
          <w:b/>
          <w:bCs/>
          <w:sz w:val="20"/>
          <w:szCs w:val="20"/>
        </w:rPr>
      </w:pPr>
      <w:r w:rsidRPr="00233F84">
        <w:rPr>
          <w:b/>
          <w:i/>
          <w:sz w:val="18"/>
          <w:szCs w:val="18"/>
        </w:rPr>
        <w:t>DOCENTE</w:t>
      </w:r>
    </w:p>
    <w:p w14:paraId="5BAFE99E" w14:textId="77777777" w:rsidR="00A8624D" w:rsidRPr="00233F84" w:rsidRDefault="00A8624D">
      <w:pPr>
        <w:autoSpaceDE w:val="0"/>
        <w:rPr>
          <w:sz w:val="20"/>
          <w:szCs w:val="20"/>
        </w:rPr>
      </w:pPr>
      <w:r w:rsidRPr="00233F84">
        <w:rPr>
          <w:sz w:val="20"/>
          <w:szCs w:val="20"/>
        </w:rPr>
        <w:t xml:space="preserve">Marco Malfi Chindemi, </w:t>
      </w:r>
      <w:r w:rsidRPr="00233F84">
        <w:rPr>
          <w:i/>
          <w:iCs/>
          <w:sz w:val="20"/>
          <w:szCs w:val="20"/>
        </w:rPr>
        <w:t>producer</w:t>
      </w:r>
      <w:r w:rsidRPr="00233F84">
        <w:rPr>
          <w:sz w:val="20"/>
          <w:szCs w:val="20"/>
        </w:rPr>
        <w:t>.</w:t>
      </w:r>
    </w:p>
    <w:p w14:paraId="06A22A12" w14:textId="77777777" w:rsidR="00A8624D" w:rsidRPr="00233F84" w:rsidRDefault="00A8624D">
      <w:pPr>
        <w:autoSpaceDE w:val="0"/>
        <w:rPr>
          <w:sz w:val="20"/>
          <w:szCs w:val="20"/>
        </w:rPr>
      </w:pPr>
    </w:p>
    <w:p w14:paraId="1634A10D" w14:textId="77777777" w:rsidR="00233F84" w:rsidRPr="00422D88" w:rsidRDefault="00233F84" w:rsidP="00233F84">
      <w:pPr>
        <w:spacing w:before="240" w:after="120"/>
        <w:rPr>
          <w:b/>
          <w:i/>
          <w:sz w:val="18"/>
          <w:szCs w:val="18"/>
        </w:rPr>
      </w:pPr>
      <w:r w:rsidRPr="00422D88">
        <w:rPr>
          <w:b/>
          <w:i/>
          <w:sz w:val="18"/>
          <w:szCs w:val="18"/>
        </w:rPr>
        <w:t>OBIETTIVO DEL CORSO E RISULTATI DI APPRENDIMENTO ATTESI</w:t>
      </w:r>
    </w:p>
    <w:p w14:paraId="7C131F26" w14:textId="77777777" w:rsidR="00A8624D" w:rsidRPr="00233F84" w:rsidRDefault="00A8624D" w:rsidP="00E7071A">
      <w:pPr>
        <w:ind w:firstLine="284"/>
        <w:jc w:val="both"/>
        <w:rPr>
          <w:sz w:val="20"/>
          <w:szCs w:val="20"/>
        </w:rPr>
      </w:pPr>
      <w:r w:rsidRPr="00233F84">
        <w:rPr>
          <w:sz w:val="20"/>
          <w:szCs w:val="20"/>
        </w:rPr>
        <w:t>Le ore dedicate a questo laboratorio mirano a dare una prospettiva più pratica e reale allo schermo. La domanda centrale è: che cosa ho visto? Perché questo è il punto centrale: saper decodificare l’audiovisivo. In modo paradossale oggi si presenta il problema di capire quello che sto vedendo, codificarlo in modo corretto. Problema paradossale se pensiamo che mai come in quest’epoca storica siamo invasi da immagini.</w:t>
      </w:r>
    </w:p>
    <w:p w14:paraId="049EF430" w14:textId="77777777" w:rsidR="00A8624D" w:rsidRDefault="00A8624D" w:rsidP="00233F84">
      <w:pPr>
        <w:jc w:val="both"/>
        <w:rPr>
          <w:sz w:val="20"/>
          <w:szCs w:val="20"/>
        </w:rPr>
      </w:pPr>
      <w:r w:rsidRPr="00233F84">
        <w:rPr>
          <w:sz w:val="20"/>
          <w:szCs w:val="20"/>
        </w:rPr>
        <w:t>Poniamoci delle domande: Che cosa voglio far vedere? Perché lo faccio vedere?</w:t>
      </w:r>
    </w:p>
    <w:p w14:paraId="610A80D2" w14:textId="77777777" w:rsidR="00233F84" w:rsidRDefault="00233F84" w:rsidP="00233F84">
      <w:pPr>
        <w:jc w:val="both"/>
        <w:rPr>
          <w:sz w:val="20"/>
          <w:szCs w:val="20"/>
        </w:rPr>
      </w:pPr>
    </w:p>
    <w:p w14:paraId="6AFCD8A5" w14:textId="77777777" w:rsidR="00233F84" w:rsidRPr="00737A8A" w:rsidRDefault="00233F84" w:rsidP="00233F84">
      <w:pPr>
        <w:jc w:val="both"/>
        <w:rPr>
          <w:sz w:val="20"/>
          <w:szCs w:val="20"/>
          <w:u w:val="single"/>
        </w:rPr>
      </w:pPr>
      <w:r w:rsidRPr="00737A8A">
        <w:rPr>
          <w:sz w:val="20"/>
          <w:szCs w:val="20"/>
          <w:u w:val="single"/>
        </w:rPr>
        <w:t>Risultati di apprendimento attesi</w:t>
      </w:r>
    </w:p>
    <w:p w14:paraId="0110226A" w14:textId="77777777" w:rsidR="00233F84" w:rsidRPr="00737A8A" w:rsidRDefault="00233F84" w:rsidP="00233F84">
      <w:pPr>
        <w:jc w:val="both"/>
        <w:rPr>
          <w:sz w:val="20"/>
          <w:szCs w:val="20"/>
        </w:rPr>
      </w:pPr>
      <w:r w:rsidRPr="00737A8A">
        <w:rPr>
          <w:sz w:val="20"/>
          <w:szCs w:val="20"/>
        </w:rPr>
        <w:t>Conoscenze di base relative ai principali aspetti di produzione e post-produzione del prodotto filmico</w:t>
      </w:r>
    </w:p>
    <w:p w14:paraId="6304E258" w14:textId="77777777" w:rsidR="00233F84" w:rsidRPr="00737A8A" w:rsidRDefault="00233F84" w:rsidP="00233F84">
      <w:pPr>
        <w:jc w:val="both"/>
        <w:rPr>
          <w:sz w:val="20"/>
          <w:szCs w:val="20"/>
        </w:rPr>
      </w:pPr>
      <w:r w:rsidRPr="00737A8A">
        <w:rPr>
          <w:sz w:val="20"/>
          <w:szCs w:val="20"/>
        </w:rPr>
        <w:t>Capacità di decodificare gli aspetti fondamentali della comunicazione filmica</w:t>
      </w:r>
    </w:p>
    <w:p w14:paraId="4D6C3FC2" w14:textId="77777777" w:rsidR="00233F84" w:rsidRPr="00737A8A" w:rsidRDefault="00233F84" w:rsidP="00233F84">
      <w:pPr>
        <w:jc w:val="both"/>
        <w:rPr>
          <w:sz w:val="20"/>
          <w:szCs w:val="20"/>
        </w:rPr>
      </w:pPr>
      <w:r w:rsidRPr="00737A8A">
        <w:rPr>
          <w:sz w:val="20"/>
          <w:szCs w:val="20"/>
        </w:rPr>
        <w:t xml:space="preserve">Capacità di stendere soggetto, trattamento e sceneggiatura di </w:t>
      </w:r>
      <w:r w:rsidR="00E7071A" w:rsidRPr="00737A8A">
        <w:rPr>
          <w:sz w:val="20"/>
          <w:szCs w:val="20"/>
        </w:rPr>
        <w:t>una scena</w:t>
      </w:r>
    </w:p>
    <w:p w14:paraId="4CD6C919" w14:textId="77777777" w:rsidR="00E7071A" w:rsidRDefault="00E7071A" w:rsidP="00233F84">
      <w:pPr>
        <w:jc w:val="both"/>
        <w:rPr>
          <w:sz w:val="20"/>
          <w:szCs w:val="20"/>
        </w:rPr>
      </w:pPr>
      <w:r w:rsidRPr="00737A8A">
        <w:rPr>
          <w:sz w:val="20"/>
          <w:szCs w:val="20"/>
        </w:rPr>
        <w:t>Capacità di motivare le scelte effettuate</w:t>
      </w:r>
    </w:p>
    <w:p w14:paraId="66ED92D4" w14:textId="77777777" w:rsidR="00A8624D" w:rsidRPr="00233F84" w:rsidRDefault="00D8737A" w:rsidP="00D8737A">
      <w:pPr>
        <w:spacing w:before="240" w:after="120"/>
        <w:rPr>
          <w:b/>
          <w:bCs/>
          <w:sz w:val="20"/>
          <w:szCs w:val="20"/>
        </w:rPr>
      </w:pPr>
      <w:r w:rsidRPr="00D8737A">
        <w:rPr>
          <w:b/>
          <w:i/>
          <w:sz w:val="18"/>
          <w:szCs w:val="18"/>
        </w:rPr>
        <w:t>CONTENUTI</w:t>
      </w:r>
    </w:p>
    <w:p w14:paraId="4326CB8C" w14:textId="77777777" w:rsidR="00A8624D" w:rsidRPr="00233F84" w:rsidRDefault="00A8624D">
      <w:pPr>
        <w:rPr>
          <w:sz w:val="20"/>
          <w:szCs w:val="20"/>
        </w:rPr>
      </w:pPr>
      <w:r w:rsidRPr="00233F84">
        <w:rPr>
          <w:sz w:val="20"/>
          <w:szCs w:val="20"/>
        </w:rPr>
        <w:t>Visione e analisi di film: alcune scene emblematiche, spezzoni fondamentali per la comprensione, l’inizio del film che mi spiega la storia, la comunicazione di senso.</w:t>
      </w:r>
    </w:p>
    <w:p w14:paraId="425B8F5A" w14:textId="77777777" w:rsidR="00A8624D" w:rsidRPr="00233F84" w:rsidRDefault="00A8624D">
      <w:pPr>
        <w:rPr>
          <w:sz w:val="20"/>
          <w:szCs w:val="20"/>
        </w:rPr>
      </w:pPr>
      <w:r w:rsidRPr="00233F84">
        <w:rPr>
          <w:sz w:val="20"/>
          <w:szCs w:val="20"/>
        </w:rPr>
        <w:t>Quale comunicazione passa tra il regista e lo spettatore</w:t>
      </w:r>
    </w:p>
    <w:p w14:paraId="4D975333" w14:textId="77777777" w:rsidR="00A8624D" w:rsidRPr="00233F84" w:rsidRDefault="00A8624D">
      <w:pPr>
        <w:rPr>
          <w:sz w:val="20"/>
          <w:szCs w:val="20"/>
        </w:rPr>
      </w:pPr>
      <w:r w:rsidRPr="00233F84">
        <w:rPr>
          <w:sz w:val="20"/>
          <w:szCs w:val="20"/>
        </w:rPr>
        <w:t>Alcune informazioni basic sulla produzione, il cast artistico e tecnico, la troupe, i ruoli</w:t>
      </w:r>
    </w:p>
    <w:p w14:paraId="415FADC2" w14:textId="77777777" w:rsidR="00A8624D" w:rsidRPr="00233F84" w:rsidRDefault="00A8624D">
      <w:pPr>
        <w:rPr>
          <w:sz w:val="20"/>
          <w:szCs w:val="20"/>
        </w:rPr>
      </w:pPr>
      <w:r w:rsidRPr="00233F84">
        <w:rPr>
          <w:sz w:val="20"/>
          <w:szCs w:val="20"/>
        </w:rPr>
        <w:t>Preventivo e analisi tecnica della sceneggiatura; il piano di produzione</w:t>
      </w:r>
    </w:p>
    <w:p w14:paraId="0E99CA57" w14:textId="77777777" w:rsidR="00A8624D" w:rsidRPr="00233F84" w:rsidRDefault="00A8624D">
      <w:pPr>
        <w:rPr>
          <w:sz w:val="20"/>
          <w:szCs w:val="20"/>
        </w:rPr>
      </w:pPr>
      <w:r w:rsidRPr="00233F84">
        <w:rPr>
          <w:sz w:val="20"/>
          <w:szCs w:val="20"/>
        </w:rPr>
        <w:t>La prova pratica o il gioco: lavoro di gruppo, scelta di una scena, la ri-proposizione inventata di quella scena</w:t>
      </w:r>
    </w:p>
    <w:p w14:paraId="3CF41D6F" w14:textId="77777777" w:rsidR="00A8624D" w:rsidRPr="00233F84" w:rsidRDefault="00A8624D">
      <w:pPr>
        <w:rPr>
          <w:sz w:val="20"/>
          <w:szCs w:val="20"/>
        </w:rPr>
      </w:pPr>
      <w:r w:rsidRPr="00233F84">
        <w:rPr>
          <w:sz w:val="20"/>
          <w:szCs w:val="20"/>
        </w:rPr>
        <w:t>La post-produzione</w:t>
      </w:r>
    </w:p>
    <w:p w14:paraId="7C19FD24" w14:textId="77777777" w:rsidR="00A8624D" w:rsidRPr="00D8737A" w:rsidRDefault="00D8737A" w:rsidP="00D8737A">
      <w:pPr>
        <w:spacing w:before="240" w:after="120"/>
        <w:rPr>
          <w:b/>
          <w:i/>
          <w:sz w:val="18"/>
          <w:szCs w:val="18"/>
        </w:rPr>
      </w:pPr>
      <w:r w:rsidRPr="00D8737A">
        <w:rPr>
          <w:b/>
          <w:i/>
          <w:sz w:val="18"/>
          <w:szCs w:val="18"/>
        </w:rPr>
        <w:t>DIDATTICA</w:t>
      </w:r>
    </w:p>
    <w:p w14:paraId="0C115BC5" w14:textId="77777777" w:rsidR="00A8624D" w:rsidRDefault="00D8737A" w:rsidP="00737A8A">
      <w:pPr>
        <w:autoSpaceDE w:val="0"/>
        <w:ind w:firstLine="284"/>
        <w:jc w:val="both"/>
        <w:rPr>
          <w:sz w:val="20"/>
          <w:szCs w:val="20"/>
        </w:rPr>
      </w:pPr>
      <w:r>
        <w:rPr>
          <w:sz w:val="20"/>
          <w:szCs w:val="20"/>
        </w:rPr>
        <w:t xml:space="preserve">Una prima parte del corso prevede </w:t>
      </w:r>
      <w:r w:rsidR="00A8624D" w:rsidRPr="00233F84">
        <w:rPr>
          <w:sz w:val="20"/>
          <w:szCs w:val="20"/>
        </w:rPr>
        <w:t xml:space="preserve">lezioni con </w:t>
      </w:r>
      <w:r w:rsidR="00737A8A">
        <w:rPr>
          <w:sz w:val="20"/>
          <w:szCs w:val="20"/>
        </w:rPr>
        <w:t>visione</w:t>
      </w:r>
      <w:r w:rsidR="00A8624D" w:rsidRPr="00233F84">
        <w:rPr>
          <w:sz w:val="20"/>
          <w:szCs w:val="20"/>
        </w:rPr>
        <w:t xml:space="preserve"> di scene tratte da alcuni film, discussione e analisi</w:t>
      </w:r>
      <w:r>
        <w:rPr>
          <w:sz w:val="20"/>
          <w:szCs w:val="20"/>
        </w:rPr>
        <w:t xml:space="preserve">. In un secondo momento gli studenti saranno invitati a lavorare </w:t>
      </w:r>
      <w:r w:rsidR="00A8624D" w:rsidRPr="00233F84">
        <w:rPr>
          <w:sz w:val="20"/>
          <w:szCs w:val="20"/>
        </w:rPr>
        <w:t>in minigruppi di 3/5 persone per la stesura di soggetto, trattamento e sceneggiatura.</w:t>
      </w:r>
      <w:r>
        <w:rPr>
          <w:sz w:val="20"/>
          <w:szCs w:val="20"/>
        </w:rPr>
        <w:t xml:space="preserve"> La fase conclusiva prevede la s</w:t>
      </w:r>
      <w:r w:rsidR="00A8624D" w:rsidRPr="00233F84">
        <w:rPr>
          <w:sz w:val="20"/>
          <w:szCs w:val="20"/>
        </w:rPr>
        <w:t>piegazione e racconto della propria “sceneggiatura”, eventuali ripres</w:t>
      </w:r>
      <w:r>
        <w:rPr>
          <w:sz w:val="20"/>
          <w:szCs w:val="20"/>
        </w:rPr>
        <w:t>e</w:t>
      </w:r>
      <w:r w:rsidR="00A8624D" w:rsidRPr="00233F84">
        <w:rPr>
          <w:sz w:val="20"/>
          <w:szCs w:val="20"/>
        </w:rPr>
        <w:t xml:space="preserve"> di scena</w:t>
      </w:r>
      <w:r>
        <w:rPr>
          <w:sz w:val="20"/>
          <w:szCs w:val="20"/>
        </w:rPr>
        <w:t xml:space="preserve"> e un </w:t>
      </w:r>
      <w:r w:rsidR="00A8624D" w:rsidRPr="00233F84">
        <w:rPr>
          <w:sz w:val="20"/>
          <w:szCs w:val="20"/>
        </w:rPr>
        <w:t>commento</w:t>
      </w:r>
      <w:r>
        <w:rPr>
          <w:sz w:val="20"/>
          <w:szCs w:val="20"/>
        </w:rPr>
        <w:t xml:space="preserve"> </w:t>
      </w:r>
      <w:r w:rsidR="00A8624D" w:rsidRPr="00233F84">
        <w:rPr>
          <w:sz w:val="20"/>
          <w:szCs w:val="20"/>
        </w:rPr>
        <w:t>finale al lavoro.</w:t>
      </w:r>
    </w:p>
    <w:p w14:paraId="10FA5AA1" w14:textId="77777777" w:rsidR="00737A8A" w:rsidRDefault="00737A8A" w:rsidP="00737A8A">
      <w:pPr>
        <w:autoSpaceDE w:val="0"/>
        <w:ind w:firstLine="284"/>
        <w:jc w:val="both"/>
        <w:rPr>
          <w:sz w:val="20"/>
          <w:szCs w:val="20"/>
        </w:rPr>
      </w:pPr>
    </w:p>
    <w:p w14:paraId="6F737F98" w14:textId="77777777" w:rsidR="00A8624D" w:rsidRPr="00D8737A" w:rsidRDefault="00D8737A" w:rsidP="00D8737A">
      <w:pPr>
        <w:spacing w:before="240" w:after="120"/>
        <w:rPr>
          <w:b/>
          <w:i/>
          <w:sz w:val="18"/>
          <w:szCs w:val="18"/>
        </w:rPr>
      </w:pPr>
      <w:r w:rsidRPr="00D8737A">
        <w:rPr>
          <w:b/>
          <w:i/>
          <w:sz w:val="18"/>
          <w:szCs w:val="18"/>
        </w:rPr>
        <w:t>METODO DI VALUTAZIONE</w:t>
      </w:r>
    </w:p>
    <w:p w14:paraId="3CF2D165" w14:textId="77777777" w:rsidR="00A8624D" w:rsidRPr="00D26565" w:rsidRDefault="00A8624D" w:rsidP="00D26565">
      <w:pPr>
        <w:autoSpaceDE w:val="0"/>
        <w:ind w:firstLine="284"/>
        <w:jc w:val="both"/>
        <w:rPr>
          <w:sz w:val="20"/>
          <w:szCs w:val="20"/>
        </w:rPr>
      </w:pPr>
      <w:r w:rsidRPr="00233F84">
        <w:rPr>
          <w:sz w:val="20"/>
          <w:szCs w:val="20"/>
        </w:rPr>
        <w:t xml:space="preserve">Ai fini della valutazione saranno determinanti la partecipazione attiva alle </w:t>
      </w:r>
      <w:r w:rsidRPr="00737A8A">
        <w:rPr>
          <w:sz w:val="20"/>
          <w:szCs w:val="20"/>
        </w:rPr>
        <w:t xml:space="preserve">lezioni </w:t>
      </w:r>
      <w:r w:rsidR="00D8737A" w:rsidRPr="00737A8A">
        <w:rPr>
          <w:sz w:val="20"/>
          <w:szCs w:val="20"/>
        </w:rPr>
        <w:t>(</w:t>
      </w:r>
      <w:r w:rsidR="00737A8A">
        <w:rPr>
          <w:sz w:val="20"/>
          <w:szCs w:val="20"/>
        </w:rPr>
        <w:t>8</w:t>
      </w:r>
      <w:r w:rsidR="00D8737A" w:rsidRPr="00737A8A">
        <w:rPr>
          <w:sz w:val="20"/>
          <w:szCs w:val="20"/>
        </w:rPr>
        <w:t xml:space="preserve">0%) </w:t>
      </w:r>
      <w:r w:rsidRPr="00737A8A">
        <w:rPr>
          <w:sz w:val="20"/>
          <w:szCs w:val="20"/>
        </w:rPr>
        <w:t>e le attività di gruppo o individuali svolte durante il laboratorio</w:t>
      </w:r>
      <w:r w:rsidR="00D8737A" w:rsidRPr="00737A8A">
        <w:rPr>
          <w:sz w:val="20"/>
          <w:szCs w:val="20"/>
        </w:rPr>
        <w:t xml:space="preserve"> (</w:t>
      </w:r>
      <w:r w:rsidR="00737A8A">
        <w:rPr>
          <w:sz w:val="20"/>
          <w:szCs w:val="20"/>
        </w:rPr>
        <w:t>2</w:t>
      </w:r>
      <w:r w:rsidR="00D8737A" w:rsidRPr="00737A8A">
        <w:rPr>
          <w:sz w:val="20"/>
          <w:szCs w:val="20"/>
        </w:rPr>
        <w:t>0%)</w:t>
      </w:r>
      <w:r w:rsidRPr="00737A8A">
        <w:rPr>
          <w:sz w:val="20"/>
          <w:szCs w:val="20"/>
        </w:rPr>
        <w:t>.</w:t>
      </w:r>
    </w:p>
    <w:p w14:paraId="4A57EE2D" w14:textId="77777777" w:rsidR="00A8624D" w:rsidRPr="00D8737A" w:rsidRDefault="00D8737A" w:rsidP="00D8737A">
      <w:pPr>
        <w:spacing w:before="240" w:after="120"/>
        <w:rPr>
          <w:b/>
          <w:i/>
          <w:sz w:val="18"/>
          <w:szCs w:val="18"/>
        </w:rPr>
      </w:pPr>
      <w:r w:rsidRPr="00D8737A">
        <w:rPr>
          <w:b/>
          <w:i/>
          <w:sz w:val="18"/>
          <w:szCs w:val="18"/>
        </w:rPr>
        <w:t>PERIODO DI EFFETTUAZIONE</w:t>
      </w:r>
    </w:p>
    <w:p w14:paraId="2A591010" w14:textId="77777777" w:rsidR="00A8624D" w:rsidRPr="00233F84" w:rsidRDefault="0032606E">
      <w:pPr>
        <w:autoSpaceDE w:val="0"/>
        <w:rPr>
          <w:sz w:val="20"/>
          <w:szCs w:val="20"/>
        </w:rPr>
      </w:pPr>
      <w:r w:rsidRPr="00233F84">
        <w:rPr>
          <w:sz w:val="20"/>
          <w:szCs w:val="20"/>
        </w:rPr>
        <w:t xml:space="preserve">Secondo </w:t>
      </w:r>
      <w:r w:rsidR="00A8624D" w:rsidRPr="00233F84">
        <w:rPr>
          <w:sz w:val="20"/>
          <w:szCs w:val="20"/>
        </w:rPr>
        <w:t>semestre</w:t>
      </w:r>
    </w:p>
    <w:p w14:paraId="35C9F5E1" w14:textId="77777777" w:rsidR="00A8624D" w:rsidRPr="00233F84" w:rsidRDefault="00A8624D">
      <w:pPr>
        <w:rPr>
          <w:sz w:val="20"/>
          <w:szCs w:val="20"/>
        </w:rPr>
      </w:pPr>
    </w:p>
    <w:sectPr w:rsidR="00A8624D" w:rsidRPr="00233F84">
      <w:footnotePr>
        <w:pos w:val="beneathText"/>
      </w:footnotePr>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06E"/>
    <w:rsid w:val="000A3033"/>
    <w:rsid w:val="0016128D"/>
    <w:rsid w:val="00233F84"/>
    <w:rsid w:val="0032606E"/>
    <w:rsid w:val="00534E5D"/>
    <w:rsid w:val="00737A8A"/>
    <w:rsid w:val="007A1B1C"/>
    <w:rsid w:val="00A8624D"/>
    <w:rsid w:val="00BD63D3"/>
    <w:rsid w:val="00C92041"/>
    <w:rsid w:val="00CB203F"/>
    <w:rsid w:val="00D209F2"/>
    <w:rsid w:val="00D26565"/>
    <w:rsid w:val="00D8737A"/>
    <w:rsid w:val="00E7071A"/>
    <w:rsid w:val="00E850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03D79C"/>
  <w15:chartTrackingRefBased/>
  <w15:docId w15:val="{68A2BB90-2A04-43CB-9ED5-C4558C47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arpredefinitoparagrafo0">
    <w:name w:val="Default Paragraph Font"/>
    <w:semiHidden/>
  </w:style>
  <w:style w:type="paragraph" w:styleId="Intestazione">
    <w:name w:val="header"/>
    <w:basedOn w:val="Normale"/>
    <w:next w:val="Corpotesto"/>
    <w:semiHidden/>
    <w:pPr>
      <w:keepNext/>
      <w:spacing w:before="240" w:after="120"/>
    </w:pPr>
    <w:rPr>
      <w:rFonts w:ascii="Arial" w:eastAsia="MS Mincho"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Titolo">
    <w:name w:val="Title"/>
    <w:basedOn w:val="Normale"/>
    <w:next w:val="Sottotitolo"/>
    <w:qFormat/>
    <w:pPr>
      <w:autoSpaceDE w:val="0"/>
      <w:jc w:val="center"/>
    </w:pPr>
    <w:rPr>
      <w:rFonts w:ascii="Tahoma" w:hAnsi="Tahoma" w:cs="Tahoma"/>
      <w:b/>
      <w:bCs/>
    </w:rPr>
  </w:style>
  <w:style w:type="paragraph" w:styleId="Sottotitolo">
    <w:name w:val="Subtitle"/>
    <w:basedOn w:val="Intestazione"/>
    <w:next w:val="Corpotesto"/>
    <w:qFormat/>
    <w:pPr>
      <w:jc w:val="center"/>
    </w:pPr>
    <w:rPr>
      <w:i/>
      <w:iCs/>
    </w:rPr>
  </w:style>
  <w:style w:type="paragraph" w:styleId="NormaleWeb">
    <w:name w:val="Normal (Web)"/>
    <w:basedOn w:val="Normale"/>
    <w:uiPriority w:val="99"/>
    <w:unhideWhenUsed/>
    <w:rsid w:val="00737A8A"/>
    <w:pPr>
      <w:suppressAutoHyphens w:val="0"/>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Analisi del ciclo di produzione cinematografico</vt:lpstr>
    </vt:vector>
  </TitlesOfParts>
  <Company>U.C.S.C MILANO</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 del ciclo di produzione cinematografico</dc:title>
  <dc:subject/>
  <dc:creator>paola.pontani</dc:creator>
  <cp:keywords/>
  <cp:lastModifiedBy>Pontani Paola</cp:lastModifiedBy>
  <cp:revision>2</cp:revision>
  <cp:lastPrinted>2112-12-31T23:00:00Z</cp:lastPrinted>
  <dcterms:created xsi:type="dcterms:W3CDTF">2023-10-02T15:11:00Z</dcterms:created>
  <dcterms:modified xsi:type="dcterms:W3CDTF">2023-10-02T15:11:00Z</dcterms:modified>
</cp:coreProperties>
</file>